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27A0" w:rsidRDefault="0052684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North Atlantic Right Whale Species in the Spotlight: Overview and Implementation of a NOAA Fisheries 5-year Action Plan</w:t>
      </w:r>
    </w:p>
    <w:p w14:paraId="00000002" w14:textId="77777777" w:rsidR="004E27A0" w:rsidRDefault="004E27A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A" w14:textId="77777777" w:rsidR="004E27A0" w:rsidRDefault="005268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Fisheries designated North Atlantic right whales as a Species in the Spotlight (SIS) in 2019.  In 2021, NOAA Fisheries completed the SIS Priorit</w:t>
      </w:r>
      <w:r>
        <w:rPr>
          <w:rFonts w:ascii="Times New Roman" w:eastAsia="Times New Roman" w:hAnsi="Times New Roman" w:cs="Times New Roman"/>
          <w:sz w:val="24"/>
          <w:szCs w:val="24"/>
        </w:rPr>
        <w:t>y Action Plan for North Atlantic right whales as is required for species identified as among the most at-risk of extinction under this initiative.  The plan builds off the North Atlantic right whale recovery plan and was developed with input from NOAA 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eries’ regional implementation teams.  It identifies the following urgent actions we can take in the next 5 years to halt the decline of this species: </w:t>
      </w:r>
    </w:p>
    <w:p w14:paraId="0000000B" w14:textId="77777777" w:rsidR="004E27A0" w:rsidRDefault="004E2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E27A0" w:rsidRDefault="005268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Protect North Atlantic Right Whales from Entanglement in Fishing Gear </w:t>
      </w:r>
    </w:p>
    <w:p w14:paraId="0000000D" w14:textId="77777777" w:rsidR="004E27A0" w:rsidRDefault="005268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Protect North Atlantic 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Whales from Vessel Strikes </w:t>
      </w:r>
    </w:p>
    <w:p w14:paraId="0000000E" w14:textId="77777777" w:rsidR="004E27A0" w:rsidRDefault="005268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Investigate North Atlantic Right Whale Population Abundance, Status, Distribution, and Health </w:t>
      </w:r>
    </w:p>
    <w:p w14:paraId="0000000F" w14:textId="77777777" w:rsidR="004E27A0" w:rsidRDefault="005268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Collaborate with Canada on North Atlantic Right Whale Recovery </w:t>
      </w:r>
    </w:p>
    <w:p w14:paraId="00000010" w14:textId="77777777" w:rsidR="004E27A0" w:rsidRDefault="005268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Improve our Knowledge of Additional Factors Limiting Right Wha</w:t>
      </w:r>
      <w:r>
        <w:rPr>
          <w:rFonts w:ascii="Times New Roman" w:eastAsia="Times New Roman" w:hAnsi="Times New Roman" w:cs="Times New Roman"/>
          <w:sz w:val="24"/>
          <w:szCs w:val="24"/>
        </w:rPr>
        <w:t>le Recovery</w:t>
      </w:r>
    </w:p>
    <w:p w14:paraId="00000011" w14:textId="6CDA3B7D" w:rsidR="004E27A0" w:rsidRDefault="0052684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action plan will help NOAA Fisheries and its partners focus resources, expand partnerships, and increase public outreach during the next five years to promote recovery of right whales. 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 on the primary threats for right whales, whi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also highlighting other key actions (e.g.,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further understand climate impacts on right whales</w:t>
      </w:r>
      <w:r>
        <w:rPr>
          <w:rFonts w:ascii="Times New Roman" w:eastAsia="Times New Roman" w:hAnsi="Times New Roman" w:cs="Times New Roman"/>
          <w:sz w:val="24"/>
          <w:szCs w:val="24"/>
        </w:rPr>
        <w:t>).  Partnerships are critical to North Atlantic right whale recovery and the Plan identifies many important efforts underway.  We will provide an overview of th</w:t>
      </w:r>
      <w:r>
        <w:rPr>
          <w:rFonts w:ascii="Times New Roman" w:eastAsia="Times New Roman" w:hAnsi="Times New Roman" w:cs="Times New Roman"/>
          <w:sz w:val="24"/>
          <w:szCs w:val="24"/>
        </w:rPr>
        <w:t>e action plan, note progress NOAA Fisheries has made on these actions including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ork with our partners, and highlight opportunities for additional partnerships. </w:t>
      </w:r>
    </w:p>
    <w:sectPr w:rsidR="004E27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0"/>
    <w:rsid w:val="004E27A0"/>
    <w:rsid w:val="00526843"/>
    <w:rsid w:val="00C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58BF"/>
  <w15:docId w15:val="{39265028-1FB9-41F5-BC2A-026F9E42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Borggaard</dc:creator>
  <cp:lastModifiedBy>Diane Borggaard</cp:lastModifiedBy>
  <cp:revision>3</cp:revision>
  <dcterms:created xsi:type="dcterms:W3CDTF">2021-08-20T22:30:00Z</dcterms:created>
  <dcterms:modified xsi:type="dcterms:W3CDTF">2021-08-20T22:31:00Z</dcterms:modified>
</cp:coreProperties>
</file>