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81" w:rsidRPr="005D7051" w:rsidRDefault="00221E81" w:rsidP="00221E81">
      <w:pPr>
        <w:pStyle w:val="Default"/>
      </w:pPr>
      <w:r>
        <w:rPr>
          <w:b/>
          <w:bCs/>
        </w:rPr>
        <w:t>Fisheries and Oceans Canada (DFO) update on North Atlantic right whale fisheries management measures</w:t>
      </w:r>
    </w:p>
    <w:p w:rsidR="00221E81" w:rsidRDefault="00221E81" w:rsidP="00221E81">
      <w:pPr>
        <w:pStyle w:val="Default"/>
      </w:pPr>
    </w:p>
    <w:p w:rsidR="00221E81" w:rsidRDefault="00221E81" w:rsidP="00221E81">
      <w:pPr>
        <w:spacing w:after="0"/>
        <w:rPr>
          <w:rFonts w:ascii="Times New Roman" w:hAnsi="Times New Roman" w:cs="Times New Roman"/>
          <w:sz w:val="24"/>
          <w:szCs w:val="24"/>
        </w:rPr>
      </w:pPr>
      <w:bookmarkStart w:id="0" w:name="_GoBack"/>
      <w:bookmarkEnd w:id="0"/>
    </w:p>
    <w:p w:rsidR="00221E81" w:rsidRDefault="00221E81" w:rsidP="00221E81">
      <w:pPr>
        <w:rPr>
          <w:rFonts w:ascii="Times New Roman" w:hAnsi="Times New Roman" w:cs="Times New Roman"/>
          <w:sz w:val="24"/>
          <w:szCs w:val="24"/>
        </w:rPr>
      </w:pPr>
      <w:r>
        <w:rPr>
          <w:rFonts w:ascii="Times New Roman" w:hAnsi="Times New Roman" w:cs="Times New Roman"/>
          <w:sz w:val="24"/>
          <w:szCs w:val="24"/>
        </w:rPr>
        <w:t xml:space="preserve">In 2021, the Fisheries and Oceans Canada’s (DFO) management measures continue to focus on entanglement prevention for North Atlantic right whales throughout its Canadian range. </w:t>
      </w:r>
      <w:r w:rsidRPr="009A0F89">
        <w:rPr>
          <w:rFonts w:ascii="Times New Roman" w:hAnsi="Times New Roman" w:cs="Times New Roman"/>
          <w:sz w:val="24"/>
          <w:szCs w:val="24"/>
        </w:rPr>
        <w:t xml:space="preserve">Since 2017, Canada has implemented strong measures for the protection of the North Atlantic right whale </w:t>
      </w:r>
      <w:r>
        <w:rPr>
          <w:rFonts w:ascii="Times New Roman" w:hAnsi="Times New Roman" w:cs="Times New Roman"/>
          <w:sz w:val="24"/>
          <w:szCs w:val="24"/>
        </w:rPr>
        <w:t xml:space="preserve">with the </w:t>
      </w:r>
      <w:r w:rsidRPr="009A0F89">
        <w:rPr>
          <w:rFonts w:ascii="Times New Roman" w:hAnsi="Times New Roman" w:cs="Times New Roman"/>
          <w:sz w:val="24"/>
          <w:szCs w:val="24"/>
        </w:rPr>
        <w:t xml:space="preserve">primary objective of the fisheries measures </w:t>
      </w:r>
      <w:r>
        <w:rPr>
          <w:rFonts w:ascii="Times New Roman" w:hAnsi="Times New Roman" w:cs="Times New Roman"/>
          <w:sz w:val="24"/>
          <w:szCs w:val="24"/>
        </w:rPr>
        <w:t>being</w:t>
      </w:r>
      <w:r w:rsidRPr="009A0F89">
        <w:rPr>
          <w:rFonts w:ascii="Times New Roman" w:hAnsi="Times New Roman" w:cs="Times New Roman"/>
          <w:sz w:val="24"/>
          <w:szCs w:val="24"/>
        </w:rPr>
        <w:t xml:space="preserve"> the prevention of fishing gear entanglement. To prevent entanglements the Department has </w:t>
      </w:r>
      <w:r>
        <w:rPr>
          <w:rFonts w:ascii="Times New Roman" w:hAnsi="Times New Roman" w:cs="Times New Roman"/>
          <w:sz w:val="24"/>
          <w:szCs w:val="24"/>
        </w:rPr>
        <w:t xml:space="preserve">consulted with industry and scientists to </w:t>
      </w:r>
      <w:r w:rsidRPr="009A0F89">
        <w:rPr>
          <w:rFonts w:ascii="Times New Roman" w:hAnsi="Times New Roman" w:cs="Times New Roman"/>
          <w:sz w:val="24"/>
          <w:szCs w:val="24"/>
        </w:rPr>
        <w:t xml:space="preserve">adjust fishing seasons to minimize co-occurrence with whales and has developed a series of near real-time area closure protocols that apply to non-tended fixed gear fisheries throughout the right whale’s Canadian range. These closures are supported by the most comprehensive right whale monitoring and detection regime in the world which includes flights, vessels, and acoustic devices. Closure areas, some of which remain in place for several months, are adaptive and occur in areas where whales are found to aggregate. In addition, the Department has put in place a series of regulatory measures, including the requirement for the reporting of lost gear, accidental contact with marine mammals, and the implementation of a gear marking regime for non-tended fixed gear fisheries. Further, the Department has implemented a </w:t>
      </w:r>
      <w:r>
        <w:rPr>
          <w:rFonts w:ascii="Times New Roman" w:hAnsi="Times New Roman" w:cs="Times New Roman"/>
          <w:sz w:val="24"/>
          <w:szCs w:val="24"/>
        </w:rPr>
        <w:t xml:space="preserve">comprehensive </w:t>
      </w:r>
      <w:r w:rsidRPr="009A0F89">
        <w:rPr>
          <w:rFonts w:ascii="Times New Roman" w:hAnsi="Times New Roman" w:cs="Times New Roman"/>
          <w:sz w:val="24"/>
          <w:szCs w:val="24"/>
        </w:rPr>
        <w:t xml:space="preserve">ghost </w:t>
      </w:r>
      <w:proofErr w:type="gramStart"/>
      <w:r w:rsidRPr="009A0F89">
        <w:rPr>
          <w:rFonts w:ascii="Times New Roman" w:hAnsi="Times New Roman" w:cs="Times New Roman"/>
          <w:sz w:val="24"/>
          <w:szCs w:val="24"/>
        </w:rPr>
        <w:t>gear  program</w:t>
      </w:r>
      <w:proofErr w:type="gramEnd"/>
      <w:r>
        <w:rPr>
          <w:rFonts w:ascii="Times New Roman" w:hAnsi="Times New Roman" w:cs="Times New Roman"/>
          <w:sz w:val="24"/>
          <w:szCs w:val="24"/>
        </w:rPr>
        <w:t>,</w:t>
      </w:r>
      <w:r w:rsidRPr="009A0F89">
        <w:rPr>
          <w:rFonts w:ascii="Times New Roman" w:hAnsi="Times New Roman" w:cs="Times New Roman"/>
          <w:sz w:val="24"/>
          <w:szCs w:val="24"/>
        </w:rPr>
        <w:t xml:space="preserve"> and has</w:t>
      </w:r>
      <w:r>
        <w:rPr>
          <w:rFonts w:ascii="Times New Roman" w:hAnsi="Times New Roman" w:cs="Times New Roman"/>
          <w:sz w:val="24"/>
          <w:szCs w:val="24"/>
        </w:rPr>
        <w:t xml:space="preserve"> also implemented a new </w:t>
      </w:r>
      <w:proofErr w:type="spellStart"/>
      <w:r>
        <w:rPr>
          <w:rFonts w:ascii="Times New Roman" w:hAnsi="Times New Roman" w:cs="Times New Roman"/>
          <w:sz w:val="24"/>
          <w:szCs w:val="24"/>
        </w:rPr>
        <w:t>Whalesafe</w:t>
      </w:r>
      <w:proofErr w:type="spellEnd"/>
      <w:r>
        <w:rPr>
          <w:rFonts w:ascii="Times New Roman" w:hAnsi="Times New Roman" w:cs="Times New Roman"/>
          <w:sz w:val="24"/>
          <w:szCs w:val="24"/>
        </w:rPr>
        <w:t xml:space="preserve"> Gear Adoption Fund to support the </w:t>
      </w:r>
      <w:r w:rsidRPr="009A0F89">
        <w:rPr>
          <w:rFonts w:ascii="Times New Roman" w:hAnsi="Times New Roman" w:cs="Times New Roman"/>
          <w:sz w:val="24"/>
          <w:szCs w:val="24"/>
        </w:rPr>
        <w:t xml:space="preserve"> </w:t>
      </w:r>
      <w:r>
        <w:rPr>
          <w:rFonts w:ascii="Times New Roman" w:hAnsi="Times New Roman" w:cs="Times New Roman"/>
          <w:sz w:val="24"/>
          <w:szCs w:val="24"/>
        </w:rPr>
        <w:t xml:space="preserve">requirements </w:t>
      </w:r>
      <w:r w:rsidRPr="009A0F89">
        <w:rPr>
          <w:rFonts w:ascii="Times New Roman" w:hAnsi="Times New Roman" w:cs="Times New Roman"/>
          <w:sz w:val="24"/>
          <w:szCs w:val="24"/>
        </w:rPr>
        <w:t xml:space="preserve">that are being phased in for </w:t>
      </w:r>
      <w:proofErr w:type="spellStart"/>
      <w:r w:rsidRPr="009A0F89">
        <w:rPr>
          <w:rFonts w:ascii="Times New Roman" w:hAnsi="Times New Roman" w:cs="Times New Roman"/>
          <w:sz w:val="24"/>
          <w:szCs w:val="24"/>
        </w:rPr>
        <w:t>whalesafe</w:t>
      </w:r>
      <w:proofErr w:type="spellEnd"/>
      <w:r w:rsidRPr="009A0F89">
        <w:rPr>
          <w:rFonts w:ascii="Times New Roman" w:hAnsi="Times New Roman" w:cs="Times New Roman"/>
          <w:sz w:val="24"/>
          <w:szCs w:val="24"/>
        </w:rPr>
        <w:t xml:space="preserve"> fishing gear. </w:t>
      </w:r>
      <w:r>
        <w:rPr>
          <w:rFonts w:ascii="Times New Roman" w:hAnsi="Times New Roman" w:cs="Times New Roman"/>
          <w:sz w:val="24"/>
          <w:szCs w:val="24"/>
        </w:rPr>
        <w:t xml:space="preserve">All Canadian measures are developed in consultation </w:t>
      </w:r>
      <w:r w:rsidRPr="00ED05C2">
        <w:rPr>
          <w:rFonts w:ascii="Times New Roman" w:hAnsi="Times New Roman" w:cs="Times New Roman"/>
          <w:sz w:val="24"/>
          <w:szCs w:val="24"/>
        </w:rPr>
        <w:t>with industry and scientists</w:t>
      </w:r>
      <w:r>
        <w:rPr>
          <w:rFonts w:ascii="Times New Roman" w:hAnsi="Times New Roman" w:cs="Times New Roman"/>
          <w:sz w:val="24"/>
          <w:szCs w:val="24"/>
        </w:rPr>
        <w:t>,</w:t>
      </w:r>
      <w:r w:rsidRPr="00ED05C2">
        <w:rPr>
          <w:rFonts w:ascii="Times New Roman" w:hAnsi="Times New Roman" w:cs="Times New Roman"/>
          <w:sz w:val="24"/>
          <w:szCs w:val="24"/>
        </w:rPr>
        <w:t xml:space="preserve"> and tak</w:t>
      </w:r>
      <w:r>
        <w:rPr>
          <w:rFonts w:ascii="Times New Roman" w:hAnsi="Times New Roman" w:cs="Times New Roman"/>
          <w:sz w:val="24"/>
          <w:szCs w:val="24"/>
        </w:rPr>
        <w:t>e</w:t>
      </w:r>
      <w:r w:rsidRPr="00ED05C2">
        <w:rPr>
          <w:rFonts w:ascii="Times New Roman" w:hAnsi="Times New Roman" w:cs="Times New Roman"/>
          <w:sz w:val="24"/>
          <w:szCs w:val="24"/>
        </w:rPr>
        <w:t xml:space="preserve"> into consideration past confirmed NARW detection</w:t>
      </w:r>
      <w:r>
        <w:rPr>
          <w:rFonts w:ascii="Times New Roman" w:hAnsi="Times New Roman" w:cs="Times New Roman"/>
          <w:sz w:val="24"/>
          <w:szCs w:val="24"/>
        </w:rPr>
        <w:t>s</w:t>
      </w:r>
      <w:r w:rsidRPr="00ED05C2">
        <w:rPr>
          <w:rFonts w:ascii="Times New Roman" w:hAnsi="Times New Roman" w:cs="Times New Roman"/>
          <w:sz w:val="24"/>
          <w:szCs w:val="24"/>
        </w:rPr>
        <w:t>, the latest science advice, navigational safety, and economic impacts</w:t>
      </w:r>
      <w:r>
        <w:rPr>
          <w:rFonts w:ascii="Times New Roman" w:hAnsi="Times New Roman" w:cs="Times New Roman"/>
          <w:sz w:val="24"/>
          <w:szCs w:val="24"/>
        </w:rPr>
        <w:t xml:space="preserve">. </w:t>
      </w:r>
    </w:p>
    <w:p w:rsidR="00221E81" w:rsidRDefault="00221E81" w:rsidP="00221E81">
      <w:pPr>
        <w:rPr>
          <w:rFonts w:ascii="Times New Roman" w:hAnsi="Times New Roman" w:cs="Times New Roman"/>
          <w:sz w:val="24"/>
          <w:szCs w:val="24"/>
        </w:rPr>
      </w:pPr>
    </w:p>
    <w:p w:rsidR="00221E81" w:rsidRPr="00132BA4" w:rsidRDefault="00221E81" w:rsidP="00221E81"/>
    <w:p w:rsidR="00F02F30" w:rsidRPr="00221E81" w:rsidRDefault="00F02F30" w:rsidP="00221E81"/>
    <w:sectPr w:rsidR="00F02F30" w:rsidRPr="00221E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877" w:rsidRDefault="006E5877" w:rsidP="005D7051">
      <w:pPr>
        <w:spacing w:after="0" w:line="240" w:lineRule="auto"/>
      </w:pPr>
      <w:r>
        <w:separator/>
      </w:r>
    </w:p>
  </w:endnote>
  <w:endnote w:type="continuationSeparator" w:id="0">
    <w:p w:rsidR="006E5877" w:rsidRDefault="006E5877" w:rsidP="005D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877" w:rsidRDefault="006E5877" w:rsidP="005D7051">
      <w:pPr>
        <w:spacing w:after="0" w:line="240" w:lineRule="auto"/>
      </w:pPr>
      <w:r>
        <w:separator/>
      </w:r>
    </w:p>
  </w:footnote>
  <w:footnote w:type="continuationSeparator" w:id="0">
    <w:p w:rsidR="006E5877" w:rsidRDefault="006E5877" w:rsidP="005D7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E30AE"/>
    <w:multiLevelType w:val="hybridMultilevel"/>
    <w:tmpl w:val="61A2E1BA"/>
    <w:lvl w:ilvl="0" w:tplc="393878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51"/>
    <w:rsid w:val="0005526B"/>
    <w:rsid w:val="00077D99"/>
    <w:rsid w:val="000E58CB"/>
    <w:rsid w:val="000F3DFA"/>
    <w:rsid w:val="001076A4"/>
    <w:rsid w:val="00132BA4"/>
    <w:rsid w:val="001A2052"/>
    <w:rsid w:val="00221E81"/>
    <w:rsid w:val="002A33CD"/>
    <w:rsid w:val="002C3477"/>
    <w:rsid w:val="00302244"/>
    <w:rsid w:val="003158BF"/>
    <w:rsid w:val="00424CDE"/>
    <w:rsid w:val="004965B8"/>
    <w:rsid w:val="004B265B"/>
    <w:rsid w:val="004B5EF4"/>
    <w:rsid w:val="005879C8"/>
    <w:rsid w:val="005D7051"/>
    <w:rsid w:val="006B4B93"/>
    <w:rsid w:val="006E5877"/>
    <w:rsid w:val="0071304D"/>
    <w:rsid w:val="007D0F7E"/>
    <w:rsid w:val="00855F07"/>
    <w:rsid w:val="00895002"/>
    <w:rsid w:val="008954DC"/>
    <w:rsid w:val="009477FA"/>
    <w:rsid w:val="009A0F89"/>
    <w:rsid w:val="009B4BDB"/>
    <w:rsid w:val="009D4EFF"/>
    <w:rsid w:val="00A11CCE"/>
    <w:rsid w:val="00A56FA4"/>
    <w:rsid w:val="00B802EB"/>
    <w:rsid w:val="00B94BB4"/>
    <w:rsid w:val="00C40C98"/>
    <w:rsid w:val="00D1295A"/>
    <w:rsid w:val="00D258A4"/>
    <w:rsid w:val="00D504B1"/>
    <w:rsid w:val="00D64A71"/>
    <w:rsid w:val="00D716F6"/>
    <w:rsid w:val="00D93016"/>
    <w:rsid w:val="00D9452D"/>
    <w:rsid w:val="00E2004A"/>
    <w:rsid w:val="00E212C3"/>
    <w:rsid w:val="00E2566D"/>
    <w:rsid w:val="00E33C2F"/>
    <w:rsid w:val="00EB70FB"/>
    <w:rsid w:val="00ED05C2"/>
    <w:rsid w:val="00F02F30"/>
    <w:rsid w:val="00FC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3C10"/>
  <w15:chartTrackingRefBased/>
  <w15:docId w15:val="{ED88755A-F643-4F78-8E20-11ABB43F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E8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05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5D70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051"/>
    <w:rPr>
      <w:sz w:val="20"/>
      <w:szCs w:val="20"/>
      <w:lang w:val="en-CA"/>
    </w:rPr>
  </w:style>
  <w:style w:type="character" w:styleId="EndnoteReference">
    <w:name w:val="endnote reference"/>
    <w:basedOn w:val="DefaultParagraphFont"/>
    <w:uiPriority w:val="99"/>
    <w:semiHidden/>
    <w:unhideWhenUsed/>
    <w:rsid w:val="005D7051"/>
    <w:rPr>
      <w:vertAlign w:val="superscript"/>
    </w:rPr>
  </w:style>
  <w:style w:type="character" w:styleId="Hyperlink">
    <w:name w:val="Hyperlink"/>
    <w:basedOn w:val="DefaultParagraphFont"/>
    <w:uiPriority w:val="99"/>
    <w:unhideWhenUsed/>
    <w:rsid w:val="005D7051"/>
    <w:rPr>
      <w:color w:val="0563C1" w:themeColor="hyperlink"/>
      <w:u w:val="single"/>
    </w:rPr>
  </w:style>
  <w:style w:type="paragraph" w:styleId="ListParagraph">
    <w:name w:val="List Paragraph"/>
    <w:basedOn w:val="Normal"/>
    <w:uiPriority w:val="34"/>
    <w:qFormat/>
    <w:rsid w:val="00A11CCE"/>
    <w:pPr>
      <w:ind w:left="720"/>
      <w:contextualSpacing/>
    </w:pPr>
  </w:style>
  <w:style w:type="paragraph" w:styleId="BalloonText">
    <w:name w:val="Balloon Text"/>
    <w:basedOn w:val="Normal"/>
    <w:link w:val="BalloonTextChar"/>
    <w:uiPriority w:val="99"/>
    <w:semiHidden/>
    <w:unhideWhenUsed/>
    <w:rsid w:val="00C4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C9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2ED9-D0AF-4CCC-BEA8-A583D9CE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Laura</dc:creator>
  <cp:keywords/>
  <dc:description/>
  <cp:lastModifiedBy>Heather Pettis</cp:lastModifiedBy>
  <cp:revision>3</cp:revision>
  <cp:lastPrinted>2019-08-21T16:50:00Z</cp:lastPrinted>
  <dcterms:created xsi:type="dcterms:W3CDTF">2021-08-17T16:44:00Z</dcterms:created>
  <dcterms:modified xsi:type="dcterms:W3CDTF">2021-08-24T14:00:00Z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2020-09-02T15:19:20Z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40ba5b8c-f008-4b8e-8621-00008e36635a</vt:lpwstr>
  </property>
</Properties>
</file>